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51" w:rsidRDefault="00F0434A" w:rsidP="00C90DAA">
      <w:pPr>
        <w:ind w:left="283" w:hanging="283"/>
        <w:rPr>
          <w:b/>
          <w:bCs/>
        </w:rPr>
      </w:pPr>
      <w:bookmarkStart w:id="0" w:name="_Hlk58078763"/>
      <w:r>
        <w:rPr>
          <w:b/>
          <w:bCs/>
        </w:rPr>
        <w:t>6.6</w:t>
      </w:r>
    </w:p>
    <w:p w:rsidR="00FC5235" w:rsidRDefault="00FC5235" w:rsidP="00C90DAA">
      <w:pPr>
        <w:ind w:left="283" w:hanging="283"/>
        <w:rPr>
          <w:b/>
          <w:bCs/>
        </w:rPr>
      </w:pPr>
    </w:p>
    <w:p w:rsidR="00BD7124" w:rsidRPr="003A7A51" w:rsidRDefault="003A7A51" w:rsidP="00C90DAA">
      <w:pPr>
        <w:ind w:left="283" w:hanging="283"/>
        <w:rPr>
          <w:b/>
          <w:bCs/>
        </w:rPr>
      </w:pPr>
      <w:r w:rsidRPr="003A7A51">
        <w:rPr>
          <w:b/>
          <w:bCs/>
        </w:rPr>
        <w:t xml:space="preserve">Heinz-Jürgen </w:t>
      </w:r>
      <w:proofErr w:type="spellStart"/>
      <w:r w:rsidRPr="003A7A51">
        <w:rPr>
          <w:b/>
          <w:bCs/>
        </w:rPr>
        <w:t>Kliewer</w:t>
      </w:r>
      <w:proofErr w:type="spellEnd"/>
      <w:r w:rsidRPr="003A7A51">
        <w:rPr>
          <w:b/>
          <w:bCs/>
        </w:rPr>
        <w:t xml:space="preserve"> (teilweise mit Ursula </w:t>
      </w:r>
      <w:proofErr w:type="spellStart"/>
      <w:r w:rsidRPr="003A7A51">
        <w:rPr>
          <w:b/>
          <w:bCs/>
        </w:rPr>
        <w:t>Kliewer</w:t>
      </w:r>
      <w:proofErr w:type="spellEnd"/>
      <w:r w:rsidRPr="003A7A51">
        <w:rPr>
          <w:b/>
          <w:bCs/>
        </w:rPr>
        <w:t>): Aufsätze zur Kinderlyrik</w:t>
      </w:r>
    </w:p>
    <w:p w:rsidR="003A7A51" w:rsidRDefault="003A7A51" w:rsidP="00C90DAA">
      <w:pPr>
        <w:ind w:left="283" w:hanging="283"/>
      </w:pPr>
    </w:p>
    <w:p w:rsidR="00C90DAA" w:rsidRPr="00BD7124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 w:rsidRPr="00BD7124">
        <w:rPr>
          <w:sz w:val="24"/>
        </w:rPr>
        <w:t xml:space="preserve">Stimmungen nicht gefragt? Überlegungen zum Weihnachtsgedicht in der Grundschule.- Pädagogische Welt 29 (1975) </w:t>
      </w:r>
      <w:r w:rsidR="007E702A">
        <w:rPr>
          <w:sz w:val="24"/>
        </w:rPr>
        <w:t>S.</w:t>
      </w:r>
      <w:r w:rsidRPr="00BD7124">
        <w:rPr>
          <w:sz w:val="24"/>
        </w:rPr>
        <w:t xml:space="preserve">746 </w:t>
      </w:r>
      <w:r w:rsidR="00B244DE">
        <w:rPr>
          <w:sz w:val="24"/>
        </w:rPr>
        <w:t>-</w:t>
      </w:r>
      <w:r w:rsidRPr="00BD7124">
        <w:rPr>
          <w:sz w:val="24"/>
        </w:rPr>
        <w:t xml:space="preserve"> 754</w:t>
      </w:r>
      <w:r w:rsidR="00DC3492">
        <w:rPr>
          <w:sz w:val="24"/>
        </w:rPr>
        <w:t>.</w:t>
      </w:r>
    </w:p>
    <w:bookmarkEnd w:id="0"/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Deutsche Kinderlyrik des 20. Jahrhunderts zwischen Pädagogik und Ästhetik.- Ewers/ </w:t>
      </w:r>
      <w:proofErr w:type="spellStart"/>
      <w:r>
        <w:rPr>
          <w:sz w:val="24"/>
        </w:rPr>
        <w:t>Lypp</w:t>
      </w:r>
      <w:proofErr w:type="spellEnd"/>
      <w:r>
        <w:rPr>
          <w:sz w:val="24"/>
        </w:rPr>
        <w:t>/ Nassen (</w:t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 xml:space="preserve">): Kinderliteratur und Moderne.- Weinheim: </w:t>
      </w:r>
      <w:proofErr w:type="spellStart"/>
      <w:r>
        <w:rPr>
          <w:sz w:val="24"/>
        </w:rPr>
        <w:t>Juventa</w:t>
      </w:r>
      <w:proofErr w:type="spellEnd"/>
      <w:r>
        <w:rPr>
          <w:sz w:val="24"/>
        </w:rPr>
        <w:t xml:space="preserve"> 1990, S.39 - 54 (auch Grundschule 21, 1989, Heft 11</w:t>
      </w:r>
      <w:r w:rsidR="00DC3492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DDR-Lyrik in der BRD.- </w:t>
      </w:r>
      <w:proofErr w:type="spellStart"/>
      <w:r>
        <w:rPr>
          <w:sz w:val="24"/>
        </w:rPr>
        <w:t>JuLit</w:t>
      </w:r>
      <w:proofErr w:type="spellEnd"/>
      <w:r>
        <w:rPr>
          <w:sz w:val="24"/>
        </w:rPr>
        <w:t xml:space="preserve"> .. (1990)</w:t>
      </w:r>
      <w:r w:rsidR="00DC3492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Vermittlung von Kinderlyrik.- </w:t>
      </w:r>
      <w:proofErr w:type="spellStart"/>
      <w:r>
        <w:rPr>
          <w:sz w:val="24"/>
        </w:rPr>
        <w:t>Fundevogel</w:t>
      </w:r>
      <w:proofErr w:type="spellEnd"/>
      <w:r>
        <w:rPr>
          <w:sz w:val="24"/>
        </w:rPr>
        <w:t xml:space="preserve"> 87 (1991) 7f.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>Lyrik für Kinder in didaktischer Sicht.- Gr</w:t>
      </w:r>
      <w:r w:rsidR="007E702A">
        <w:rPr>
          <w:sz w:val="24"/>
        </w:rPr>
        <w:t>undschule 23 (1991) Heft 10, S.</w:t>
      </w:r>
      <w:r>
        <w:rPr>
          <w:sz w:val="24"/>
        </w:rPr>
        <w:t xml:space="preserve">10 </w:t>
      </w:r>
      <w:r w:rsidR="00DC3492">
        <w:rPr>
          <w:sz w:val="24"/>
        </w:rPr>
        <w:t>-</w:t>
      </w:r>
      <w:r>
        <w:rPr>
          <w:sz w:val="24"/>
        </w:rPr>
        <w:t xml:space="preserve"> 13</w:t>
      </w:r>
      <w:r w:rsidR="00DC3492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Lyrik "Spaß </w:t>
      </w:r>
      <w:proofErr w:type="spellStart"/>
      <w:r>
        <w:rPr>
          <w:sz w:val="24"/>
        </w:rPr>
        <w:t>forfun</w:t>
      </w:r>
      <w:proofErr w:type="spellEnd"/>
      <w:r>
        <w:rPr>
          <w:sz w:val="24"/>
        </w:rPr>
        <w:t xml:space="preserve">" - die Vierzeiler von Janosch und </w:t>
      </w:r>
      <w:proofErr w:type="spellStart"/>
      <w:r>
        <w:rPr>
          <w:sz w:val="24"/>
        </w:rPr>
        <w:t>Wittkamp</w:t>
      </w:r>
      <w:proofErr w:type="spellEnd"/>
      <w:r>
        <w:rPr>
          <w:sz w:val="24"/>
        </w:rPr>
        <w:t>.- Wissenschaftliche Zeitschrift der Pädagogischen Hochschule Erfurt/ Mühlhausen, Geisteswissenschaftliche Reihe 28 (1991</w:t>
      </w:r>
      <w:r w:rsidR="007E702A">
        <w:rPr>
          <w:sz w:val="24"/>
        </w:rPr>
        <w:t>) Heft 2, S.</w:t>
      </w:r>
      <w:r>
        <w:rPr>
          <w:sz w:val="24"/>
        </w:rPr>
        <w:t xml:space="preserve">84 </w:t>
      </w:r>
      <w:r w:rsidR="004A6D9A">
        <w:rPr>
          <w:sz w:val="24"/>
        </w:rPr>
        <w:t>-</w:t>
      </w:r>
      <w:r>
        <w:rPr>
          <w:sz w:val="24"/>
        </w:rPr>
        <w:t xml:space="preserve"> 89</w:t>
      </w:r>
      <w:r w:rsidR="004A6D9A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Drei Dutzend Jahre westdeutsche Kinderlyrik.- Deutschunterricht 45 (1992) </w:t>
      </w:r>
      <w:r w:rsidR="007E702A">
        <w:rPr>
          <w:sz w:val="24"/>
        </w:rPr>
        <w:t>S.</w:t>
      </w:r>
      <w:r>
        <w:rPr>
          <w:sz w:val="24"/>
        </w:rPr>
        <w:t xml:space="preserve">282 - 290; </w:t>
      </w:r>
      <w:proofErr w:type="spellStart"/>
      <w:r>
        <w:rPr>
          <w:sz w:val="24"/>
        </w:rPr>
        <w:t>dass.</w:t>
      </w:r>
      <w:proofErr w:type="spellEnd"/>
      <w:r>
        <w:rPr>
          <w:sz w:val="24"/>
        </w:rPr>
        <w:t xml:space="preserve"> in: Malte Dahrendorf (</w:t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>.): Kinder- und Jugendliteratur. Material.- B</w:t>
      </w:r>
      <w:r w:rsidR="007E702A">
        <w:rPr>
          <w:sz w:val="24"/>
        </w:rPr>
        <w:t>erlin: Volk und Wissen 1995, S.</w:t>
      </w:r>
      <w:r>
        <w:rPr>
          <w:sz w:val="24"/>
        </w:rPr>
        <w:t xml:space="preserve">191 </w:t>
      </w:r>
      <w:r w:rsidR="006414E2">
        <w:rPr>
          <w:sz w:val="24"/>
        </w:rPr>
        <w:t>-</w:t>
      </w:r>
      <w:r>
        <w:rPr>
          <w:sz w:val="24"/>
        </w:rPr>
        <w:t xml:space="preserve"> 198</w:t>
      </w:r>
      <w:r w:rsidR="004A6D9A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"...aber vielleicht kann man auch mit der Sprache schweigen". Zu den </w:t>
      </w:r>
      <w:r w:rsidR="00BD7124">
        <w:rPr>
          <w:sz w:val="24"/>
        </w:rPr>
        <w:t xml:space="preserve">Tiergedichten </w:t>
      </w:r>
      <w:r>
        <w:rPr>
          <w:sz w:val="24"/>
        </w:rPr>
        <w:t xml:space="preserve">von Josef </w:t>
      </w:r>
      <w:proofErr w:type="spellStart"/>
      <w:r>
        <w:rPr>
          <w:sz w:val="24"/>
        </w:rPr>
        <w:t>Guggenmos</w:t>
      </w:r>
      <w:r>
        <w:rPr>
          <w:i/>
          <w:sz w:val="24"/>
          <w:u w:val="single"/>
        </w:rPr>
        <w:t>in</w:t>
      </w:r>
      <w:proofErr w:type="spellEnd"/>
      <w:r>
        <w:rPr>
          <w:sz w:val="24"/>
        </w:rPr>
        <w:t xml:space="preserve">: Nikolaus </w:t>
      </w:r>
      <w:proofErr w:type="spellStart"/>
      <w:r>
        <w:rPr>
          <w:sz w:val="24"/>
        </w:rPr>
        <w:t>Hofen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 xml:space="preserve">): Und immer ist es die Sprache. Festschrift für Oswald Beck.- </w:t>
      </w:r>
      <w:proofErr w:type="spellStart"/>
      <w:r>
        <w:rPr>
          <w:sz w:val="24"/>
        </w:rPr>
        <w:t>Baltmannsweiler:Schneider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Hohengehren</w:t>
      </w:r>
      <w:proofErr w:type="spellEnd"/>
      <w:r>
        <w:rPr>
          <w:sz w:val="24"/>
        </w:rPr>
        <w:t xml:space="preserve"> 1993, </w:t>
      </w:r>
      <w:r w:rsidR="007E702A">
        <w:rPr>
          <w:sz w:val="24"/>
        </w:rPr>
        <w:t>S.</w:t>
      </w:r>
      <w:r>
        <w:rPr>
          <w:sz w:val="24"/>
        </w:rPr>
        <w:t xml:space="preserve">157 </w:t>
      </w:r>
      <w:r w:rsidR="006414E2">
        <w:rPr>
          <w:sz w:val="24"/>
        </w:rPr>
        <w:t>-</w:t>
      </w:r>
      <w:r>
        <w:rPr>
          <w:sz w:val="24"/>
        </w:rPr>
        <w:t xml:space="preserve"> 167</w:t>
      </w:r>
      <w:r w:rsidR="004A6D9A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bookmarkStart w:id="1" w:name="_Hlk58079538"/>
      <w:r>
        <w:rPr>
          <w:sz w:val="24"/>
        </w:rPr>
        <w:t xml:space="preserve">"Und so" </w:t>
      </w:r>
      <w:r w:rsidR="007E702A">
        <w:rPr>
          <w:sz w:val="24"/>
        </w:rPr>
        <w:t>–</w:t>
      </w:r>
      <w:r>
        <w:rPr>
          <w:sz w:val="24"/>
        </w:rPr>
        <w:t xml:space="preserve"> Zur Kinderlyrik Jürgen Spohns </w:t>
      </w:r>
      <w:r>
        <w:rPr>
          <w:i/>
          <w:sz w:val="24"/>
          <w:u w:val="single"/>
        </w:rPr>
        <w:t>in</w:t>
      </w:r>
      <w:r>
        <w:rPr>
          <w:sz w:val="24"/>
        </w:rPr>
        <w:t>: Jens Thiele (</w:t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>): Jürgen Spohn. Drunter &amp; drüber- Oldenburg: Bibliotheks- und Informationszentrum... 1994,</w:t>
      </w:r>
      <w:r w:rsidR="007E702A">
        <w:rPr>
          <w:sz w:val="24"/>
        </w:rPr>
        <w:t xml:space="preserve"> S.</w:t>
      </w:r>
      <w:r>
        <w:rPr>
          <w:sz w:val="24"/>
        </w:rPr>
        <w:t>75</w:t>
      </w:r>
      <w:r w:rsidR="004A6D9A">
        <w:rPr>
          <w:sz w:val="24"/>
        </w:rPr>
        <w:t xml:space="preserve"> </w:t>
      </w:r>
      <w:r>
        <w:rPr>
          <w:sz w:val="24"/>
        </w:rPr>
        <w:t>-</w:t>
      </w:r>
      <w:r w:rsidR="004A6D9A">
        <w:rPr>
          <w:sz w:val="24"/>
        </w:rPr>
        <w:t xml:space="preserve"> </w:t>
      </w:r>
      <w:r>
        <w:rPr>
          <w:sz w:val="24"/>
        </w:rPr>
        <w:t>99</w:t>
      </w:r>
      <w:r w:rsidR="004A6D9A">
        <w:rPr>
          <w:sz w:val="24"/>
        </w:rPr>
        <w:t>.</w:t>
      </w:r>
    </w:p>
    <w:bookmarkEnd w:id="1"/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Ein Schmetterling ist ein Schmetterling oder Gibt es eine Naturlyrik für Kinder? </w:t>
      </w:r>
      <w:r>
        <w:rPr>
          <w:i/>
          <w:sz w:val="24"/>
        </w:rPr>
        <w:t>in:</w:t>
      </w:r>
      <w:r>
        <w:rPr>
          <w:sz w:val="24"/>
        </w:rPr>
        <w:t xml:space="preserve"> Ulrich Nassen (</w:t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>.): Naturkind, Landkind, Stadtkind. Literarische Bilderwelten kindlicher Umwe</w:t>
      </w:r>
      <w:r w:rsidR="007E702A">
        <w:rPr>
          <w:sz w:val="24"/>
        </w:rPr>
        <w:t xml:space="preserve">lt.- München: Fink 1995, S.163 </w:t>
      </w:r>
      <w:r w:rsidR="006414E2">
        <w:rPr>
          <w:sz w:val="24"/>
        </w:rPr>
        <w:t>-</w:t>
      </w:r>
      <w:r>
        <w:rPr>
          <w:sz w:val="24"/>
        </w:rPr>
        <w:t xml:space="preserve"> 175</w:t>
      </w:r>
      <w:r w:rsidR="004A6D9A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Kinder brauchen Gedichte </w:t>
      </w:r>
      <w:r w:rsidR="007E702A">
        <w:rPr>
          <w:sz w:val="24"/>
        </w:rPr>
        <w:t>–</w:t>
      </w:r>
      <w:r>
        <w:rPr>
          <w:sz w:val="24"/>
        </w:rPr>
        <w:t xml:space="preserve"> brauchen Kinder Gedichte? Primar. Zeitschrift für Deutsch als Fremdsprache im Primarschulbereich Heft 12 (5. Jahrgang) März 1996, S.49 </w:t>
      </w:r>
      <w:r w:rsidR="009F0DB0">
        <w:rPr>
          <w:sz w:val="24"/>
        </w:rPr>
        <w:t>-</w:t>
      </w:r>
      <w:r>
        <w:rPr>
          <w:sz w:val="24"/>
        </w:rPr>
        <w:t xml:space="preserve"> 54</w:t>
      </w:r>
      <w:r w:rsidR="004A6D9A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>Keine halben Sachen... Laudatio zur Verleihung des Österreichischen Staatspreises für Kinderlyrik 1995 an Frant</w:t>
      </w:r>
      <w:r w:rsidR="007E702A">
        <w:rPr>
          <w:sz w:val="24"/>
        </w:rPr>
        <w:t xml:space="preserve">z </w:t>
      </w:r>
      <w:proofErr w:type="spellStart"/>
      <w:r w:rsidR="007E702A">
        <w:rPr>
          <w:sz w:val="24"/>
        </w:rPr>
        <w:t>Wittkamp</w:t>
      </w:r>
      <w:proofErr w:type="spellEnd"/>
      <w:r w:rsidR="007E702A">
        <w:rPr>
          <w:sz w:val="24"/>
        </w:rPr>
        <w:t>.- 1001 Buch 1/96, S.</w:t>
      </w:r>
      <w:r>
        <w:rPr>
          <w:sz w:val="24"/>
        </w:rPr>
        <w:t xml:space="preserve">7 </w:t>
      </w:r>
      <w:r w:rsidR="004A6D9A">
        <w:rPr>
          <w:sz w:val="24"/>
        </w:rPr>
        <w:t>-</w:t>
      </w:r>
      <w:r>
        <w:rPr>
          <w:sz w:val="24"/>
        </w:rPr>
        <w:t xml:space="preserve"> 11</w:t>
      </w:r>
      <w:r w:rsidR="004A6D9A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>Metaphorisches Sprechen im neueren Kindergedicht. In: Inge Pohl (Hrsg.): Interdisziplinarität und Methodenpluralismus in der Semantikforsc</w:t>
      </w:r>
      <w:r w:rsidR="00001A67">
        <w:rPr>
          <w:sz w:val="24"/>
        </w:rPr>
        <w:t>hung.- Frankfurt: Lang 1999, S.</w:t>
      </w:r>
      <w:r>
        <w:rPr>
          <w:sz w:val="24"/>
        </w:rPr>
        <w:t>263 - 279 (= Sprache. System und Tätigkeit 29)</w:t>
      </w:r>
      <w:r w:rsidR="009316DF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>"</w:t>
      </w:r>
      <w:proofErr w:type="gramStart"/>
      <w:r>
        <w:rPr>
          <w:sz w:val="24"/>
        </w:rPr>
        <w:t>Wem</w:t>
      </w:r>
      <w:proofErr w:type="gramEnd"/>
      <w:r>
        <w:rPr>
          <w:sz w:val="24"/>
        </w:rPr>
        <w:t xml:space="preserve"> nie die Drossel sang". Didaktische Überlegungen zum Gedicht. </w:t>
      </w:r>
      <w:r>
        <w:rPr>
          <w:i/>
          <w:sz w:val="24"/>
        </w:rPr>
        <w:t xml:space="preserve">In: </w:t>
      </w:r>
      <w:r>
        <w:rPr>
          <w:sz w:val="24"/>
        </w:rPr>
        <w:t xml:space="preserve">M. </w:t>
      </w:r>
      <w:proofErr w:type="spellStart"/>
      <w:r>
        <w:rPr>
          <w:sz w:val="24"/>
        </w:rPr>
        <w:t>Duderstädt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C.Forytta</w:t>
      </w:r>
      <w:proofErr w:type="spellEnd"/>
      <w:r>
        <w:rPr>
          <w:sz w:val="24"/>
        </w:rPr>
        <w:t xml:space="preserve"> (Hrsg.): Literarisches Lernen.- Frankfurt: Grundschulverband 1999 (Beiträge zur Reform der Grundschule 107), S.100</w:t>
      </w:r>
      <w:r w:rsidR="009316DF">
        <w:rPr>
          <w:sz w:val="24"/>
        </w:rPr>
        <w:t xml:space="preserve"> </w:t>
      </w:r>
      <w:r>
        <w:rPr>
          <w:sz w:val="24"/>
        </w:rPr>
        <w:t>-</w:t>
      </w:r>
      <w:r w:rsidR="009316DF">
        <w:rPr>
          <w:sz w:val="24"/>
        </w:rPr>
        <w:t xml:space="preserve"> </w:t>
      </w:r>
      <w:r>
        <w:rPr>
          <w:sz w:val="24"/>
        </w:rPr>
        <w:t>118</w:t>
      </w:r>
      <w:r w:rsidR="009316DF">
        <w:rPr>
          <w:sz w:val="24"/>
        </w:rPr>
        <w:t>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>Überlegungen zur Epochengliederung der westdeutschen Kinderlyrik nach 1945 (in: Was denkt die Maus</w:t>
      </w:r>
      <w:bookmarkStart w:id="2" w:name="_Hlk58074837"/>
      <w:r>
        <w:rPr>
          <w:sz w:val="24"/>
        </w:rPr>
        <w:t>? Gesammelte Aufsätze zur Kinderlyrik</w:t>
      </w:r>
      <w:r w:rsidR="00BD7124" w:rsidRPr="00BD7124">
        <w:rPr>
          <w:sz w:val="24"/>
        </w:rPr>
        <w:t xml:space="preserve"> von Heinz-Jürgen </w:t>
      </w:r>
      <w:proofErr w:type="spellStart"/>
      <w:r w:rsidR="00BD7124" w:rsidRPr="00BD7124">
        <w:rPr>
          <w:sz w:val="24"/>
        </w:rPr>
        <w:t>Kliewer</w:t>
      </w:r>
      <w:proofErr w:type="spellEnd"/>
      <w:r w:rsidR="00BD7124" w:rsidRPr="00BD7124">
        <w:rPr>
          <w:sz w:val="24"/>
        </w:rPr>
        <w:t>.-Frankfurt: Lang 1999</w:t>
      </w:r>
      <w:r w:rsidR="00001A67">
        <w:rPr>
          <w:sz w:val="24"/>
        </w:rPr>
        <w:t>, S.</w:t>
      </w:r>
      <w:r w:rsidR="00BD7124">
        <w:rPr>
          <w:sz w:val="24"/>
        </w:rPr>
        <w:t xml:space="preserve">179 </w:t>
      </w:r>
      <w:r w:rsidR="009316DF">
        <w:rPr>
          <w:sz w:val="24"/>
        </w:rPr>
        <w:t>–</w:t>
      </w:r>
      <w:r w:rsidR="00BD7124">
        <w:rPr>
          <w:sz w:val="24"/>
        </w:rPr>
        <w:t xml:space="preserve"> 189</w:t>
      </w:r>
      <w:r w:rsidR="009316DF">
        <w:rPr>
          <w:sz w:val="24"/>
        </w:rPr>
        <w:t>.</w:t>
      </w:r>
    </w:p>
    <w:bookmarkEnd w:id="2"/>
    <w:p w:rsidR="003206D4" w:rsidRPr="003206D4" w:rsidRDefault="00C90DAA" w:rsidP="003206D4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 w:rsidRPr="00BD7124">
        <w:rPr>
          <w:sz w:val="24"/>
        </w:rPr>
        <w:t xml:space="preserve">Kinderkunst. Richard Dehmels Betrachtungen zur Kunst.- </w:t>
      </w:r>
      <w:r w:rsidR="00BD7124" w:rsidRPr="00BD7124">
        <w:rPr>
          <w:i/>
          <w:iCs/>
          <w:sz w:val="24"/>
        </w:rPr>
        <w:t xml:space="preserve">In: </w:t>
      </w:r>
      <w:r w:rsidRPr="00BD7124">
        <w:rPr>
          <w:sz w:val="24"/>
        </w:rPr>
        <w:t>Was denkt die Maus?  Gesammelte Aufsätze zur Kinderlyrik</w:t>
      </w:r>
      <w:r w:rsidR="00BD7124" w:rsidRPr="00BD7124">
        <w:rPr>
          <w:sz w:val="24"/>
        </w:rPr>
        <w:t xml:space="preserve"> von Heinz-Jürgen </w:t>
      </w:r>
      <w:proofErr w:type="spellStart"/>
      <w:r w:rsidR="00BD7124" w:rsidRPr="00BD7124">
        <w:rPr>
          <w:sz w:val="24"/>
        </w:rPr>
        <w:t>Kliewer</w:t>
      </w:r>
      <w:proofErr w:type="spellEnd"/>
      <w:r w:rsidR="00BD7124" w:rsidRPr="00BD7124">
        <w:rPr>
          <w:sz w:val="24"/>
        </w:rPr>
        <w:t>.-Frankfurt: Lang 1999</w:t>
      </w:r>
      <w:r w:rsidR="00BD7124">
        <w:rPr>
          <w:sz w:val="24"/>
        </w:rPr>
        <w:t xml:space="preserve">, S.191 </w:t>
      </w:r>
      <w:r w:rsidR="009316DF">
        <w:rPr>
          <w:sz w:val="24"/>
        </w:rPr>
        <w:t>-</w:t>
      </w:r>
      <w:r w:rsidR="00BD7124">
        <w:rPr>
          <w:sz w:val="24"/>
        </w:rPr>
        <w:t xml:space="preserve"> 202</w:t>
      </w:r>
      <w:r w:rsidR="009316DF">
        <w:rPr>
          <w:sz w:val="24"/>
        </w:rPr>
        <w:t>.</w:t>
      </w:r>
    </w:p>
    <w:p w:rsidR="00C41CF9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 w:rsidRPr="00BD7124">
        <w:rPr>
          <w:sz w:val="24"/>
        </w:rPr>
        <w:lastRenderedPageBreak/>
        <w:t xml:space="preserve">Die Häuser sollen nicht brennen. Krieg und Frieden in Kindergedichten. </w:t>
      </w:r>
      <w:r w:rsidRPr="00BD7124">
        <w:rPr>
          <w:i/>
          <w:sz w:val="24"/>
        </w:rPr>
        <w:t xml:space="preserve">In: </w:t>
      </w:r>
      <w:r w:rsidRPr="00BD7124">
        <w:rPr>
          <w:sz w:val="24"/>
        </w:rPr>
        <w:t xml:space="preserve">Hans Joachim </w:t>
      </w:r>
      <w:proofErr w:type="spellStart"/>
      <w:r w:rsidRPr="00BD7124">
        <w:rPr>
          <w:sz w:val="24"/>
        </w:rPr>
        <w:t>Nauschütz</w:t>
      </w:r>
      <w:proofErr w:type="spellEnd"/>
      <w:r w:rsidRPr="00BD7124">
        <w:rPr>
          <w:sz w:val="24"/>
        </w:rPr>
        <w:t xml:space="preserve"> und Steffen </w:t>
      </w:r>
      <w:proofErr w:type="spellStart"/>
      <w:r w:rsidRPr="00BD7124">
        <w:rPr>
          <w:sz w:val="24"/>
        </w:rPr>
        <w:t>Peltsch</w:t>
      </w:r>
      <w:proofErr w:type="spellEnd"/>
      <w:r w:rsidRPr="00BD7124">
        <w:rPr>
          <w:sz w:val="24"/>
        </w:rPr>
        <w:t xml:space="preserve"> (Hrsg.): Frankfurter Blätter Heft 11 (2000) S.16 </w:t>
      </w:r>
      <w:r w:rsidR="00E11ACF">
        <w:rPr>
          <w:sz w:val="24"/>
        </w:rPr>
        <w:t>-</w:t>
      </w:r>
      <w:r w:rsidRPr="00BD7124">
        <w:rPr>
          <w:sz w:val="24"/>
        </w:rPr>
        <w:t xml:space="preserve"> 21</w:t>
      </w:r>
      <w:r w:rsidR="00C41CF9">
        <w:rPr>
          <w:sz w:val="24"/>
        </w:rPr>
        <w:t>.</w:t>
      </w:r>
    </w:p>
    <w:p w:rsidR="00C90DAA" w:rsidRPr="00BD7124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 w:rsidRPr="00BD7124">
        <w:rPr>
          <w:sz w:val="24"/>
        </w:rPr>
        <w:t xml:space="preserve">Doppeladressierung in der Kinderlyrik.- Kinder- und Jugendliteraturforschung 2001/2002, hrsg. von Hans-Heino Ewers u.a.- Stuttgart: Metzler 2002, S.91 </w:t>
      </w:r>
      <w:r w:rsidR="00EE523E">
        <w:rPr>
          <w:sz w:val="24"/>
        </w:rPr>
        <w:t>-</w:t>
      </w:r>
      <w:r w:rsidRPr="00BD7124">
        <w:rPr>
          <w:sz w:val="24"/>
        </w:rPr>
        <w:t xml:space="preserve"> 98.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Gedichte im Unterricht – gar nicht so einfach. </w:t>
      </w:r>
      <w:r>
        <w:rPr>
          <w:i/>
          <w:sz w:val="24"/>
        </w:rPr>
        <w:t xml:space="preserve">In: </w:t>
      </w:r>
      <w:r>
        <w:rPr>
          <w:sz w:val="24"/>
        </w:rPr>
        <w:t>Sprache Wort Zahl 30 (2002) S.20</w:t>
      </w:r>
      <w:r w:rsidR="00523704">
        <w:rPr>
          <w:sz w:val="24"/>
        </w:rPr>
        <w:t xml:space="preserve"> </w:t>
      </w:r>
      <w:r>
        <w:rPr>
          <w:sz w:val="24"/>
        </w:rPr>
        <w:t>-</w:t>
      </w:r>
      <w:r w:rsidR="00523704">
        <w:rPr>
          <w:sz w:val="24"/>
        </w:rPr>
        <w:t xml:space="preserve"> </w:t>
      </w:r>
      <w:r>
        <w:rPr>
          <w:sz w:val="24"/>
        </w:rPr>
        <w:t xml:space="preserve">24. (mit Ursula </w:t>
      </w:r>
      <w:proofErr w:type="spellStart"/>
      <w:r>
        <w:rPr>
          <w:sz w:val="24"/>
        </w:rPr>
        <w:t>Kliewer</w:t>
      </w:r>
      <w:proofErr w:type="spellEnd"/>
      <w:r>
        <w:rPr>
          <w:sz w:val="24"/>
        </w:rPr>
        <w:t>).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>Doppeladressierung in der Kinderlyrik.- Kinder- und Jugendliteraturforschung 2001/2002, hrsg. Von Hans-Heino Ewers u.a..- Stuttgart: Metzler 2002, S.91 -</w:t>
      </w:r>
      <w:r w:rsidR="0065330B">
        <w:rPr>
          <w:sz w:val="24"/>
        </w:rPr>
        <w:t xml:space="preserve"> </w:t>
      </w:r>
      <w:r>
        <w:rPr>
          <w:sz w:val="24"/>
        </w:rPr>
        <w:t>98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>Abzählverse, Zaubersprüche und Gedichte. Deutsch differenziert 1/2007 S.40</w:t>
      </w:r>
      <w:r w:rsidR="0065330B">
        <w:rPr>
          <w:sz w:val="24"/>
        </w:rPr>
        <w:t xml:space="preserve"> </w:t>
      </w:r>
      <w:r>
        <w:rPr>
          <w:sz w:val="24"/>
        </w:rPr>
        <w:t>-</w:t>
      </w:r>
      <w:r w:rsidR="0065330B">
        <w:rPr>
          <w:sz w:val="24"/>
        </w:rPr>
        <w:t xml:space="preserve"> </w:t>
      </w:r>
      <w:r>
        <w:rPr>
          <w:sz w:val="24"/>
        </w:rPr>
        <w:t>44.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Gedichte sprechen, hören, spielen. </w:t>
      </w:r>
      <w:r>
        <w:rPr>
          <w:i/>
          <w:sz w:val="24"/>
        </w:rPr>
        <w:t xml:space="preserve">In: </w:t>
      </w:r>
      <w:r>
        <w:rPr>
          <w:sz w:val="24"/>
        </w:rPr>
        <w:t>Deutsch differenziert 1/2007 S.4</w:t>
      </w:r>
      <w:r w:rsidR="0065330B">
        <w:rPr>
          <w:sz w:val="24"/>
        </w:rPr>
        <w:t xml:space="preserve"> </w:t>
      </w:r>
      <w:r>
        <w:rPr>
          <w:sz w:val="24"/>
        </w:rPr>
        <w:t>-</w:t>
      </w:r>
      <w:r w:rsidR="0065330B">
        <w:rPr>
          <w:sz w:val="24"/>
        </w:rPr>
        <w:t xml:space="preserve"> </w:t>
      </w:r>
      <w:r>
        <w:rPr>
          <w:sz w:val="24"/>
        </w:rPr>
        <w:t>5.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Zur Sache. Das Gedicht im Deutschunterricht. </w:t>
      </w:r>
      <w:r>
        <w:rPr>
          <w:i/>
          <w:sz w:val="24"/>
        </w:rPr>
        <w:t xml:space="preserve">In: </w:t>
      </w:r>
      <w:r>
        <w:rPr>
          <w:sz w:val="24"/>
        </w:rPr>
        <w:t>Deutsch differenziert 1/2007 S.8</w:t>
      </w:r>
      <w:r w:rsidR="0065330B">
        <w:rPr>
          <w:sz w:val="24"/>
        </w:rPr>
        <w:t xml:space="preserve"> </w:t>
      </w:r>
      <w:r>
        <w:rPr>
          <w:sz w:val="24"/>
        </w:rPr>
        <w:t>-</w:t>
      </w:r>
      <w:r w:rsidR="0065330B">
        <w:rPr>
          <w:sz w:val="24"/>
        </w:rPr>
        <w:t xml:space="preserve"> </w:t>
      </w:r>
      <w:r>
        <w:rPr>
          <w:sz w:val="24"/>
        </w:rPr>
        <w:t>10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Doppelinterpretationen? Bilder zu „Bildern“ in der Kinder- und Jugendlyrik. </w:t>
      </w:r>
      <w:r>
        <w:rPr>
          <w:i/>
          <w:sz w:val="24"/>
        </w:rPr>
        <w:t xml:space="preserve">In: </w:t>
      </w:r>
      <w:r>
        <w:rPr>
          <w:sz w:val="24"/>
        </w:rPr>
        <w:t xml:space="preserve">Monika Plath/ Gerd Mannhaupt (Hrsg.): Kinder-Lesen-Literatur, Analysen-Modelle-Konzepte.- </w:t>
      </w:r>
      <w:proofErr w:type="spellStart"/>
      <w:r>
        <w:rPr>
          <w:sz w:val="24"/>
        </w:rPr>
        <w:t>Baltmannsweiler</w:t>
      </w:r>
      <w:proofErr w:type="spellEnd"/>
      <w:r>
        <w:rPr>
          <w:sz w:val="24"/>
        </w:rPr>
        <w:t xml:space="preserve">: Schneider </w:t>
      </w:r>
      <w:proofErr w:type="spellStart"/>
      <w:r>
        <w:rPr>
          <w:sz w:val="24"/>
        </w:rPr>
        <w:t>Hohengehren</w:t>
      </w:r>
      <w:proofErr w:type="spellEnd"/>
      <w:r>
        <w:rPr>
          <w:sz w:val="24"/>
        </w:rPr>
        <w:t xml:space="preserve"> 2008, S.33 </w:t>
      </w:r>
      <w:r w:rsidR="00EE523E">
        <w:rPr>
          <w:sz w:val="24"/>
        </w:rPr>
        <w:t>-</w:t>
      </w:r>
      <w:r>
        <w:rPr>
          <w:sz w:val="24"/>
        </w:rPr>
        <w:t xml:space="preserve"> 57</w:t>
      </w:r>
    </w:p>
    <w:p w:rsidR="00C90DAA" w:rsidRDefault="00C90DAA" w:rsidP="00F95D5E">
      <w:pPr>
        <w:numPr>
          <w:ilvl w:val="0"/>
          <w:numId w:val="1"/>
        </w:numPr>
        <w:spacing w:after="120"/>
        <w:ind w:left="426" w:hanging="426"/>
        <w:rPr>
          <w:sz w:val="24"/>
        </w:rPr>
      </w:pPr>
      <w:r>
        <w:rPr>
          <w:sz w:val="24"/>
        </w:rPr>
        <w:t xml:space="preserve">"Jaguar und </w:t>
      </w:r>
      <w:proofErr w:type="spellStart"/>
      <w:r>
        <w:rPr>
          <w:sz w:val="24"/>
        </w:rPr>
        <w:t>Neinguar</w:t>
      </w:r>
      <w:proofErr w:type="spellEnd"/>
      <w:r>
        <w:rPr>
          <w:sz w:val="24"/>
        </w:rPr>
        <w:t xml:space="preserve">". Tendenzen der gegenwärtigen Kinderlyrik. (mit Ursula </w:t>
      </w:r>
      <w:proofErr w:type="spellStart"/>
      <w:r>
        <w:rPr>
          <w:sz w:val="24"/>
        </w:rPr>
        <w:t>Kliewer</w:t>
      </w:r>
      <w:proofErr w:type="spellEnd"/>
      <w:r>
        <w:rPr>
          <w:sz w:val="24"/>
        </w:rPr>
        <w:t>) im Druck</w:t>
      </w:r>
    </w:p>
    <w:p w:rsidR="00391EAE" w:rsidRPr="00391EAE" w:rsidRDefault="00391EAE" w:rsidP="00F95D5E">
      <w:pPr>
        <w:numPr>
          <w:ilvl w:val="0"/>
          <w:numId w:val="1"/>
        </w:numPr>
        <w:spacing w:after="120"/>
        <w:ind w:left="426" w:hanging="426"/>
        <w:rPr>
          <w:sz w:val="24"/>
          <w:szCs w:val="24"/>
        </w:rPr>
      </w:pPr>
      <w:r w:rsidRPr="00391EAE">
        <w:rPr>
          <w:sz w:val="24"/>
          <w:szCs w:val="24"/>
        </w:rPr>
        <w:t xml:space="preserve">Kindergedichte – einfach? Fragenkatalog </w:t>
      </w:r>
      <w:r w:rsidRPr="00391EAE">
        <w:rPr>
          <w:sz w:val="24"/>
          <w:szCs w:val="24"/>
        </w:rPr>
        <w:br/>
        <w:t>(2021 noch nicht veröffentlicht). ► 3.3</w:t>
      </w:r>
    </w:p>
    <w:p w:rsidR="007D4466" w:rsidRPr="00391EAE" w:rsidRDefault="007D4466" w:rsidP="00F95D5E">
      <w:pPr>
        <w:spacing w:after="120"/>
        <w:ind w:left="426" w:hanging="426"/>
        <w:rPr>
          <w:sz w:val="24"/>
          <w:szCs w:val="24"/>
        </w:rPr>
      </w:pPr>
      <w:bookmarkStart w:id="3" w:name="_GoBack"/>
      <w:bookmarkEnd w:id="3"/>
    </w:p>
    <w:sectPr w:rsidR="007D4466" w:rsidRPr="00391EAE" w:rsidSect="00813D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C9A"/>
    <w:multiLevelType w:val="singleLevel"/>
    <w:tmpl w:val="AA980C2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90DAA"/>
    <w:rsid w:val="00001A67"/>
    <w:rsid w:val="000723A7"/>
    <w:rsid w:val="00076E65"/>
    <w:rsid w:val="001452D2"/>
    <w:rsid w:val="001500BC"/>
    <w:rsid w:val="001D125A"/>
    <w:rsid w:val="003206D4"/>
    <w:rsid w:val="003904BF"/>
    <w:rsid w:val="003915B7"/>
    <w:rsid w:val="00391EAE"/>
    <w:rsid w:val="003A7A51"/>
    <w:rsid w:val="004A6D9A"/>
    <w:rsid w:val="00523704"/>
    <w:rsid w:val="006414E2"/>
    <w:rsid w:val="006475B0"/>
    <w:rsid w:val="0065330B"/>
    <w:rsid w:val="006E4659"/>
    <w:rsid w:val="007840EB"/>
    <w:rsid w:val="007D4466"/>
    <w:rsid w:val="007E702A"/>
    <w:rsid w:val="00806A99"/>
    <w:rsid w:val="00813D3A"/>
    <w:rsid w:val="00847673"/>
    <w:rsid w:val="009316DF"/>
    <w:rsid w:val="009C5672"/>
    <w:rsid w:val="009F0DB0"/>
    <w:rsid w:val="00B244DE"/>
    <w:rsid w:val="00B935D4"/>
    <w:rsid w:val="00BD7124"/>
    <w:rsid w:val="00C00593"/>
    <w:rsid w:val="00C41CF9"/>
    <w:rsid w:val="00C90DAA"/>
    <w:rsid w:val="00D62F79"/>
    <w:rsid w:val="00D756A3"/>
    <w:rsid w:val="00DC3492"/>
    <w:rsid w:val="00E11ACF"/>
    <w:rsid w:val="00EE523E"/>
    <w:rsid w:val="00F0434A"/>
    <w:rsid w:val="00F638F4"/>
    <w:rsid w:val="00F95D5E"/>
    <w:rsid w:val="00FC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de-DE" w:eastAsia="en-US" w:bidi="ar-SA"/>
      </w:rPr>
    </w:rPrDefault>
    <w:pPrDefault>
      <w:pPr>
        <w:spacing w:after="160" w:line="257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DAA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eastAsia="Times New Roman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125A"/>
    <w:pPr>
      <w:spacing w:line="256" w:lineRule="auto"/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kliewerh</dc:creator>
  <cp:lastModifiedBy>German</cp:lastModifiedBy>
  <cp:revision>33</cp:revision>
  <cp:lastPrinted>2021-04-20T15:21:00Z</cp:lastPrinted>
  <dcterms:created xsi:type="dcterms:W3CDTF">2020-12-27T16:19:00Z</dcterms:created>
  <dcterms:modified xsi:type="dcterms:W3CDTF">2021-04-20T15:21:00Z</dcterms:modified>
</cp:coreProperties>
</file>